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1FD" w:rsidRDefault="002F51FD" w:rsidP="002F51FD">
      <w:pPr>
        <w:spacing w:line="480" w:lineRule="auto"/>
        <w:jc w:val="center"/>
      </w:pPr>
      <w:bookmarkStart w:id="0" w:name="_GoBack"/>
      <w:bookmarkEnd w:id="0"/>
    </w:p>
    <w:p w:rsidR="002F51FD" w:rsidRDefault="002F51FD" w:rsidP="002F51FD">
      <w:pPr>
        <w:spacing w:line="480" w:lineRule="auto"/>
        <w:jc w:val="center"/>
      </w:pPr>
    </w:p>
    <w:p w:rsidR="002F51FD" w:rsidRDefault="002F51FD" w:rsidP="002F51FD">
      <w:pPr>
        <w:spacing w:line="480" w:lineRule="auto"/>
        <w:jc w:val="center"/>
      </w:pPr>
    </w:p>
    <w:p w:rsidR="002F51FD" w:rsidRDefault="002F51FD" w:rsidP="002F51FD">
      <w:pPr>
        <w:spacing w:line="480" w:lineRule="auto"/>
        <w:jc w:val="center"/>
      </w:pPr>
    </w:p>
    <w:p w:rsidR="002F51FD" w:rsidRDefault="002F51FD" w:rsidP="002F51FD">
      <w:pPr>
        <w:spacing w:line="480" w:lineRule="auto"/>
        <w:jc w:val="center"/>
      </w:pPr>
    </w:p>
    <w:p w:rsidR="002F51FD" w:rsidRDefault="002F51FD" w:rsidP="002F51FD">
      <w:pPr>
        <w:spacing w:line="480" w:lineRule="auto"/>
        <w:jc w:val="center"/>
      </w:pPr>
    </w:p>
    <w:p w:rsidR="002F51FD" w:rsidRPr="002F51FD" w:rsidRDefault="0019562F" w:rsidP="002F51FD">
      <w:pPr>
        <w:spacing w:line="480" w:lineRule="auto"/>
        <w:jc w:val="center"/>
      </w:pPr>
      <w:r w:rsidRPr="002F51FD">
        <w:t>Smart cities</w:t>
      </w:r>
    </w:p>
    <w:p w:rsidR="002F51FD" w:rsidRDefault="0019562F" w:rsidP="002F51FD">
      <w:pPr>
        <w:spacing w:line="480" w:lineRule="auto"/>
        <w:jc w:val="center"/>
      </w:pPr>
      <w:r>
        <w:t>Name of student</w:t>
      </w:r>
    </w:p>
    <w:p w:rsidR="002F51FD" w:rsidRDefault="0019562F" w:rsidP="002F51FD">
      <w:pPr>
        <w:spacing w:line="480" w:lineRule="auto"/>
        <w:jc w:val="center"/>
      </w:pPr>
      <w:r>
        <w:t>Institutional affiliation</w:t>
      </w:r>
    </w:p>
    <w:p w:rsidR="002F51FD" w:rsidRDefault="0019562F" w:rsidP="002F51FD">
      <w:pPr>
        <w:spacing w:line="480" w:lineRule="auto"/>
        <w:jc w:val="center"/>
      </w:pPr>
      <w:r>
        <w:t>Course name</w:t>
      </w:r>
    </w:p>
    <w:p w:rsidR="002F51FD" w:rsidRDefault="0019562F" w:rsidP="002F51FD">
      <w:pPr>
        <w:spacing w:line="480" w:lineRule="auto"/>
        <w:jc w:val="center"/>
      </w:pPr>
      <w:r>
        <w:t>Name of instructor</w:t>
      </w:r>
    </w:p>
    <w:p w:rsidR="002F51FD" w:rsidRDefault="0019562F" w:rsidP="002F51FD">
      <w:pPr>
        <w:spacing w:line="480" w:lineRule="auto"/>
        <w:jc w:val="center"/>
      </w:pPr>
      <w:r>
        <w:t>Submission date</w:t>
      </w:r>
    </w:p>
    <w:p w:rsidR="002F51FD" w:rsidRDefault="0019562F" w:rsidP="002F51FD">
      <w:pPr>
        <w:spacing w:line="480" w:lineRule="auto"/>
      </w:pPr>
      <w:r>
        <w:br w:type="page"/>
      </w:r>
    </w:p>
    <w:p w:rsidR="00721407" w:rsidRPr="002F51FD" w:rsidRDefault="0019562F" w:rsidP="004828D3">
      <w:pPr>
        <w:spacing w:line="480" w:lineRule="auto"/>
        <w:jc w:val="center"/>
        <w:rPr>
          <w:b/>
        </w:rPr>
      </w:pPr>
      <w:r w:rsidRPr="002F51FD">
        <w:rPr>
          <w:b/>
        </w:rPr>
        <w:lastRenderedPageBreak/>
        <w:t>Smart cities</w:t>
      </w:r>
    </w:p>
    <w:p w:rsidR="00555808" w:rsidRDefault="0019562F" w:rsidP="004828D3">
      <w:pPr>
        <w:spacing w:line="480" w:lineRule="auto"/>
        <w:ind w:firstLine="720"/>
        <w:jc w:val="both"/>
      </w:pPr>
      <w:r>
        <w:t xml:space="preserve">Technology has taken the world by surprise, taking all aspects of human life. The construction of smart cities across the globe has </w:t>
      </w:r>
      <w:r>
        <w:t>intensified in the 21</w:t>
      </w:r>
      <w:r w:rsidRPr="00555808">
        <w:rPr>
          <w:vertAlign w:val="superscript"/>
        </w:rPr>
        <w:t>st</w:t>
      </w:r>
      <w:r>
        <w:t xml:space="preserve"> century. These cities have embraced technology in their construction, for example, Quayside city in Toronto, Canada. </w:t>
      </w:r>
      <w:r w:rsidR="00452EFE">
        <w:t>Governments</w:t>
      </w:r>
      <w:r w:rsidR="00DA3C54">
        <w:t xml:space="preserve">, organizations, and individuals have invested heavily to see the success of these cities. The most significant aspect of these cities is the use of technology in the </w:t>
      </w:r>
      <w:r w:rsidR="00452EFE">
        <w:t>provision</w:t>
      </w:r>
      <w:r w:rsidR="00DA3C54">
        <w:t xml:space="preserve"> of service. </w:t>
      </w:r>
      <w:r w:rsidR="00F430EE">
        <w:t xml:space="preserve">The cost of constructing such cities is estimated to be </w:t>
      </w:r>
      <w:r w:rsidR="00452EFE" w:rsidRPr="00452EFE">
        <w:t>$41 trillion</w:t>
      </w:r>
      <w:r w:rsidR="00452EFE">
        <w:t xml:space="preserve"> in the range of 20 years. This estimates </w:t>
      </w:r>
      <w:r w:rsidR="00452EFE" w:rsidRPr="00452EFE">
        <w:t>$1 million</w:t>
      </w:r>
      <w:r w:rsidR="00452EFE">
        <w:t xml:space="preserve"> </w:t>
      </w:r>
      <w:r w:rsidR="00C13FA1">
        <w:t>per future resident of the city (</w:t>
      </w:r>
      <w:r w:rsidR="00C13FA1" w:rsidRPr="00C13FA1">
        <w:t>John</w:t>
      </w:r>
      <w:r w:rsidR="00C13FA1">
        <w:t xml:space="preserve"> et al. 2019).</w:t>
      </w:r>
      <w:r w:rsidR="00452EFE">
        <w:t xml:space="preserve"> The cost is divided among the many aspects of construction, including developing a blueprint of the city, designs, installation of technologies, infrastructure, and strategies for the city</w:t>
      </w:r>
    </w:p>
    <w:p w:rsidR="00227BF0" w:rsidRDefault="0019562F">
      <w:r>
        <w:t>'s growth.</w:t>
      </w:r>
    </w:p>
    <w:p w:rsidR="00452EFE" w:rsidRDefault="0019562F" w:rsidP="004828D3">
      <w:pPr>
        <w:spacing w:line="480" w:lineRule="auto"/>
        <w:ind w:firstLine="720"/>
        <w:jc w:val="both"/>
      </w:pPr>
      <w:r>
        <w:t>Smart cities have significant benefits to the citizens</w:t>
      </w:r>
      <w:r>
        <w:t xml:space="preserve"> and the governments. One of the benefits is the provision of efficient and incredible public services. Through installed technology, the citizens can easily access city services without physical visitation to the city offices. The technology would allow c</w:t>
      </w:r>
      <w:r>
        <w:t>itizens to create accounts, access the services through the accounts, and enhance city and community services. Also, the cities prio</w:t>
      </w:r>
      <w:r w:rsidR="002B4492">
        <w:t>ri</w:t>
      </w:r>
      <w:r>
        <w:t xml:space="preserve">tize cyclists, pedestrians, and motor vehicles and </w:t>
      </w:r>
      <w:r w:rsidR="002B4492">
        <w:t xml:space="preserve">therefore develop infrastructure that eases mobility in the cities. </w:t>
      </w:r>
      <w:r w:rsidR="005B4F9F">
        <w:t xml:space="preserve">Also, the </w:t>
      </w:r>
      <w:r w:rsidR="002C0467">
        <w:t>construction of smart cities provides</w:t>
      </w:r>
      <w:r w:rsidR="005B4F9F">
        <w:t xml:space="preserve"> suitable and affordable housing to the citizens. This makes the cities more sustainable and affordable to the residents as they can easily access a</w:t>
      </w:r>
      <w:r w:rsidR="00DE684B">
        <w:t xml:space="preserve">ll services (Alderete </w:t>
      </w:r>
      <w:r w:rsidR="00DE684B" w:rsidRPr="00DE684B">
        <w:t>2020).</w:t>
      </w:r>
    </w:p>
    <w:p w:rsidR="005B4F9F" w:rsidRDefault="0019562F" w:rsidP="004828D3">
      <w:pPr>
        <w:spacing w:line="480" w:lineRule="auto"/>
        <w:ind w:firstLine="720"/>
        <w:jc w:val="both"/>
      </w:pPr>
      <w:r>
        <w:t>The government is another beneficia</w:t>
      </w:r>
      <w:r>
        <w:t>ry to the city. The use of technology would enable the government to reduce cybercrimes in the city. Cybercrimes are a challenge in most cities. Thus, the use of technology would allow the government to collect individual data and information that will ena</w:t>
      </w:r>
      <w:r>
        <w:t xml:space="preserve">ble the government to monitor all residents' operations and activities. This would discourage cybercrime and criminal activities in the </w:t>
      </w:r>
      <w:r w:rsidR="00E40E22">
        <w:t xml:space="preserve">city </w:t>
      </w:r>
      <w:r w:rsidR="00E40E22" w:rsidRPr="00E40E22">
        <w:t xml:space="preserve">(John et al., 2019). </w:t>
      </w:r>
      <w:r w:rsidR="006F4BDE">
        <w:t>Also</w:t>
      </w:r>
      <w:r>
        <w:t>, the government is assure</w:t>
      </w:r>
      <w:r w:rsidR="006F4BDE">
        <w:t>d</w:t>
      </w:r>
      <w:r>
        <w:t xml:space="preserve"> of high revenues from th</w:t>
      </w:r>
      <w:r w:rsidR="006F4BDE">
        <w:t xml:space="preserve">e users of the technologies. The technologies used also enable the government to monitor the revenue collection in the cities and thus enhance accountability. </w:t>
      </w:r>
      <w:r w:rsidR="00690EF3">
        <w:t xml:space="preserve">Smart cities allow more government involvement which results in better government performance and delivery of services. </w:t>
      </w:r>
    </w:p>
    <w:p w:rsidR="00690EF3" w:rsidRDefault="0019562F" w:rsidP="004828D3">
      <w:pPr>
        <w:spacing w:line="480" w:lineRule="auto"/>
        <w:ind w:firstLine="720"/>
        <w:jc w:val="both"/>
      </w:pPr>
      <w:r>
        <w:t>City developer</w:t>
      </w:r>
      <w:r>
        <w:t xml:space="preserve">s are essential in the creation of cities. Sidewalk labs would install their technology and thus market their products. </w:t>
      </w:r>
      <w:r w:rsidR="0007359F">
        <w:t>As</w:t>
      </w:r>
      <w:r>
        <w:t xml:space="preserve"> such, the company would acquire recognition and help boost its revenue. As a result, the company's market share is expanded, and thus its sales are increased and thus increasing its revenue. Also, the company would advance its technology to meet the city'</w:t>
      </w:r>
      <w:r>
        <w:t xml:space="preserve">s requirements and thus boost technological development. </w:t>
      </w:r>
    </w:p>
    <w:p w:rsidR="00F951DD" w:rsidRDefault="0019562F" w:rsidP="004828D3">
      <w:pPr>
        <w:spacing w:line="480" w:lineRule="auto"/>
        <w:jc w:val="both"/>
      </w:pPr>
      <w:r>
        <w:br w:type="page"/>
      </w:r>
    </w:p>
    <w:p w:rsidR="003A36DC" w:rsidRPr="002F51FD" w:rsidRDefault="0019562F" w:rsidP="004828D3">
      <w:pPr>
        <w:spacing w:line="480" w:lineRule="auto"/>
        <w:jc w:val="center"/>
        <w:rPr>
          <w:b/>
        </w:rPr>
      </w:pPr>
      <w:r w:rsidRPr="002F51FD">
        <w:rPr>
          <w:b/>
        </w:rPr>
        <w:t>References</w:t>
      </w:r>
    </w:p>
    <w:p w:rsidR="00F951DD" w:rsidRDefault="0019562F" w:rsidP="004828D3">
      <w:pPr>
        <w:spacing w:line="480" w:lineRule="auto"/>
        <w:ind w:left="720" w:hanging="720"/>
        <w:jc w:val="both"/>
      </w:pPr>
      <w:r w:rsidRPr="0007359F">
        <w:t>Alderete, M. V. (2020). Exploring the smart city indexes and the role of macro factors for measuring cities' smartness. </w:t>
      </w:r>
      <w:r w:rsidRPr="0007359F">
        <w:rPr>
          <w:i/>
          <w:iCs/>
        </w:rPr>
        <w:t>Social indicators research</w:t>
      </w:r>
      <w:r w:rsidRPr="0007359F">
        <w:t>, </w:t>
      </w:r>
      <w:r w:rsidRPr="0007359F">
        <w:rPr>
          <w:i/>
          <w:iCs/>
        </w:rPr>
        <w:t>147</w:t>
      </w:r>
      <w:r w:rsidRPr="0007359F">
        <w:t>(2), 567-589.</w:t>
      </w:r>
    </w:p>
    <w:p w:rsidR="00F951DD" w:rsidRDefault="0019562F" w:rsidP="004828D3">
      <w:pPr>
        <w:spacing w:line="480" w:lineRule="auto"/>
        <w:ind w:left="720" w:hanging="720"/>
        <w:jc w:val="both"/>
      </w:pPr>
      <w:r w:rsidRPr="00C13FA1">
        <w:t xml:space="preserve">John, L. K., Weiss, </w:t>
      </w:r>
      <w:r w:rsidRPr="00C13FA1">
        <w:t>M. I. T. C. H. E. L. L.</w:t>
      </w:r>
      <w:r>
        <w:t>, &amp; Kelley, J. U. L. I. A. (2019</w:t>
      </w:r>
      <w:r w:rsidRPr="00C13FA1">
        <w:t>). Sidewalk Labs: Privacy in a city built from the internet up.</w:t>
      </w:r>
    </w:p>
    <w:sectPr w:rsidR="00F951DD" w:rsidSect="002F51F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62F" w:rsidRDefault="0019562F">
      <w:pPr>
        <w:spacing w:after="0"/>
      </w:pPr>
      <w:r>
        <w:separator/>
      </w:r>
    </w:p>
  </w:endnote>
  <w:endnote w:type="continuationSeparator" w:id="0">
    <w:p w:rsidR="0019562F" w:rsidRDefault="00195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62F" w:rsidRDefault="0019562F">
      <w:pPr>
        <w:spacing w:after="0"/>
      </w:pPr>
      <w:r>
        <w:separator/>
      </w:r>
    </w:p>
  </w:footnote>
  <w:footnote w:type="continuationSeparator" w:id="0">
    <w:p w:rsidR="0019562F" w:rsidRDefault="001956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963210"/>
      <w:docPartObj>
        <w:docPartGallery w:val="Page Numbers (Top of Page)"/>
        <w:docPartUnique/>
      </w:docPartObj>
    </w:sdtPr>
    <w:sdtEndPr>
      <w:rPr>
        <w:noProof/>
      </w:rPr>
    </w:sdtEndPr>
    <w:sdtContent>
      <w:p w:rsidR="002F51FD" w:rsidRDefault="0019562F" w:rsidP="002F51FD">
        <w:pPr>
          <w:pStyle w:val="Header"/>
        </w:pPr>
        <w:r w:rsidRPr="002F51FD">
          <w:t xml:space="preserve">Smart cities </w:t>
        </w:r>
        <w:r>
          <w:t xml:space="preserve">                                                      </w:t>
        </w:r>
        <w:r>
          <w:t xml:space="preserve">                                                                                </w:t>
        </w:r>
        <w:r>
          <w:fldChar w:fldCharType="begin"/>
        </w:r>
        <w:r>
          <w:instrText xml:space="preserve"> PAGE   \* MERGEFORMAT </w:instrText>
        </w:r>
        <w:r>
          <w:fldChar w:fldCharType="separate"/>
        </w:r>
        <w:r w:rsidR="00700F2A">
          <w:rPr>
            <w:noProof/>
          </w:rPr>
          <w:t>2</w:t>
        </w:r>
        <w:r>
          <w:rPr>
            <w:noProof/>
          </w:rPr>
          <w:fldChar w:fldCharType="end"/>
        </w:r>
      </w:p>
    </w:sdtContent>
  </w:sdt>
  <w:p w:rsidR="002F51FD" w:rsidRDefault="002F51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1FD" w:rsidRPr="002F51FD" w:rsidRDefault="0019562F" w:rsidP="002F51FD">
    <w:pPr>
      <w:pStyle w:val="Header"/>
    </w:pPr>
    <w:r>
      <w:t xml:space="preserve">Running Head; </w:t>
    </w:r>
    <w:r w:rsidRPr="002F51FD">
      <w:t xml:space="preserve">Smart cities </w:t>
    </w:r>
    <w:r>
      <w:t xml:space="preserve">                                                                                                            1</w:t>
    </w:r>
  </w:p>
  <w:p w:rsidR="002F51FD" w:rsidRDefault="002F51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808"/>
    <w:rsid w:val="0007359F"/>
    <w:rsid w:val="0019562F"/>
    <w:rsid w:val="00227BF0"/>
    <w:rsid w:val="002B4492"/>
    <w:rsid w:val="002C0467"/>
    <w:rsid w:val="002F51FD"/>
    <w:rsid w:val="00323B15"/>
    <w:rsid w:val="003A36DC"/>
    <w:rsid w:val="00452EFE"/>
    <w:rsid w:val="004828D3"/>
    <w:rsid w:val="00545A1F"/>
    <w:rsid w:val="00555808"/>
    <w:rsid w:val="005B4F9F"/>
    <w:rsid w:val="0065395E"/>
    <w:rsid w:val="00690EF3"/>
    <w:rsid w:val="006A1B3B"/>
    <w:rsid w:val="006F4BDE"/>
    <w:rsid w:val="00700F2A"/>
    <w:rsid w:val="00721407"/>
    <w:rsid w:val="00775954"/>
    <w:rsid w:val="00A854CB"/>
    <w:rsid w:val="00C13FA1"/>
    <w:rsid w:val="00DA3C54"/>
    <w:rsid w:val="00DE684B"/>
    <w:rsid w:val="00E40E22"/>
    <w:rsid w:val="00E75337"/>
    <w:rsid w:val="00F430EE"/>
    <w:rsid w:val="00F90C3A"/>
    <w:rsid w:val="00F9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1FD"/>
    <w:pPr>
      <w:tabs>
        <w:tab w:val="center" w:pos="4680"/>
        <w:tab w:val="right" w:pos="9360"/>
      </w:tabs>
      <w:spacing w:after="0"/>
    </w:pPr>
  </w:style>
  <w:style w:type="character" w:customStyle="1" w:styleId="HeaderChar">
    <w:name w:val="Header Char"/>
    <w:basedOn w:val="DefaultParagraphFont"/>
    <w:link w:val="Header"/>
    <w:uiPriority w:val="99"/>
    <w:rsid w:val="002F51FD"/>
  </w:style>
  <w:style w:type="paragraph" w:styleId="Footer">
    <w:name w:val="footer"/>
    <w:basedOn w:val="Normal"/>
    <w:link w:val="FooterChar"/>
    <w:uiPriority w:val="99"/>
    <w:unhideWhenUsed/>
    <w:rsid w:val="002F51FD"/>
    <w:pPr>
      <w:tabs>
        <w:tab w:val="center" w:pos="4680"/>
        <w:tab w:val="right" w:pos="9360"/>
      </w:tabs>
      <w:spacing w:after="0"/>
    </w:pPr>
  </w:style>
  <w:style w:type="character" w:customStyle="1" w:styleId="FooterChar">
    <w:name w:val="Footer Char"/>
    <w:basedOn w:val="DefaultParagraphFont"/>
    <w:link w:val="Footer"/>
    <w:uiPriority w:val="99"/>
    <w:rsid w:val="002F51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1FD"/>
    <w:pPr>
      <w:tabs>
        <w:tab w:val="center" w:pos="4680"/>
        <w:tab w:val="right" w:pos="9360"/>
      </w:tabs>
      <w:spacing w:after="0"/>
    </w:pPr>
  </w:style>
  <w:style w:type="character" w:customStyle="1" w:styleId="HeaderChar">
    <w:name w:val="Header Char"/>
    <w:basedOn w:val="DefaultParagraphFont"/>
    <w:link w:val="Header"/>
    <w:uiPriority w:val="99"/>
    <w:rsid w:val="002F51FD"/>
  </w:style>
  <w:style w:type="paragraph" w:styleId="Footer">
    <w:name w:val="footer"/>
    <w:basedOn w:val="Normal"/>
    <w:link w:val="FooterChar"/>
    <w:uiPriority w:val="99"/>
    <w:unhideWhenUsed/>
    <w:rsid w:val="002F51FD"/>
    <w:pPr>
      <w:tabs>
        <w:tab w:val="center" w:pos="4680"/>
        <w:tab w:val="right" w:pos="9360"/>
      </w:tabs>
      <w:spacing w:after="0"/>
    </w:pPr>
  </w:style>
  <w:style w:type="character" w:customStyle="1" w:styleId="FooterChar">
    <w:name w:val="Footer Char"/>
    <w:basedOn w:val="DefaultParagraphFont"/>
    <w:link w:val="Footer"/>
    <w:uiPriority w:val="99"/>
    <w:rsid w:val="002F5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2021-06-01T22:44:00Z</dcterms:created>
  <dcterms:modified xsi:type="dcterms:W3CDTF">2021-06-01T22:44:00Z</dcterms:modified>
</cp:coreProperties>
</file>